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DF99" w14:textId="0EC88FC6" w:rsidR="00A17709" w:rsidRDefault="0018682F" w:rsidP="00356582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The </w:t>
      </w:r>
      <w:r w:rsidR="00557F77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</w:t>
      </w:r>
      <w:r w:rsidR="00557F77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ulfillment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God’s Promise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923CEC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5 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of 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356582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M</w:t>
      </w:r>
      <w:r w:rsidR="00923CEC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ore than an Act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</w:p>
    <w:p w14:paraId="27BD2CF9" w14:textId="77777777" w:rsidR="00923CEC" w:rsidRDefault="00923CEC" w:rsidP="00356582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923CEC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1 Corinthians 11:23-25</w:t>
      </w:r>
    </w:p>
    <w:p w14:paraId="1D8E7A6F" w14:textId="77777777" w:rsidR="00923CEC" w:rsidRPr="00923CEC" w:rsidRDefault="00923CEC" w:rsidP="00356582">
      <w:pPr>
        <w:spacing w:line="240" w:lineRule="auto"/>
        <w:jc w:val="center"/>
        <w:rPr>
          <w:rFonts w:ascii="Garamond" w:eastAsia="STHupo" w:hAnsi="Garamond" w:cs="Aharoni"/>
          <w:b/>
          <w:color w:val="FFFFFF" w:themeColor="background1"/>
          <w:sz w:val="40"/>
          <w14:textOutline w14:w="3175" w14:cap="rnd" w14:cmpd="sng" w14:algn="ctr">
            <w14:noFill/>
            <w14:prstDash w14:val="solid"/>
            <w14:bevel/>
          </w14:textOutline>
        </w:rPr>
      </w:pPr>
    </w:p>
    <w:p w14:paraId="6C3BC9DF" w14:textId="57291408" w:rsidR="00777223" w:rsidRPr="008357BA" w:rsidRDefault="00E23BB8" w:rsidP="00356582">
      <w:pPr>
        <w:spacing w:line="240" w:lineRule="auto"/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923CEC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June 2</w:t>
      </w:r>
      <w:r w:rsidR="00CF21E8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8357BA" w:rsidRDefault="00E23BB8" w:rsidP="00356582">
      <w:pPr>
        <w:spacing w:line="240" w:lineRule="auto"/>
        <w:rPr>
          <w:rFonts w:ascii="Garamond" w:hAnsi="Garamond"/>
        </w:rPr>
        <w:sectPr w:rsidR="00E23BB8" w:rsidRPr="008357BA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CFA296" w14:textId="77777777" w:rsidR="00923CEC" w:rsidRDefault="008357BA" w:rsidP="00923CEC">
      <w:r w:rsidRPr="006A4198">
        <w:rPr>
          <w:rFonts w:ascii="Garamond" w:hAnsi="Garamond" w:cs="Aharoni"/>
          <w:b/>
        </w:rPr>
        <w:t xml:space="preserve">Introduction: </w:t>
      </w:r>
      <w:r w:rsidR="00923CEC">
        <w:t xml:space="preserve">Scripture teaches </w:t>
      </w:r>
      <w:bookmarkStart w:id="0" w:name="_GoBack"/>
      <w:bookmarkEnd w:id="0"/>
      <w:r w:rsidR="00923CEC">
        <w:t xml:space="preserve">observing the Lord’s Supper requires two specific elements. </w:t>
      </w:r>
    </w:p>
    <w:p w14:paraId="548264CB" w14:textId="670F7A31" w:rsidR="008357BA" w:rsidRPr="008357BA" w:rsidRDefault="008357BA" w:rsidP="00BA765F">
      <w:pPr>
        <w:tabs>
          <w:tab w:val="left" w:pos="0"/>
        </w:tabs>
        <w:spacing w:line="240" w:lineRule="auto"/>
        <w:rPr>
          <w:rFonts w:ascii="Garamond" w:hAnsi="Garamond" w:cs="Aharoni"/>
        </w:rPr>
      </w:pPr>
    </w:p>
    <w:p w14:paraId="7E11B9C2" w14:textId="62344B86" w:rsidR="00E51FB9" w:rsidRPr="00F22FDC" w:rsidRDefault="00E51FB9" w:rsidP="00BA765F">
      <w:pPr>
        <w:tabs>
          <w:tab w:val="left" w:pos="0"/>
        </w:tabs>
        <w:spacing w:line="240" w:lineRule="auto"/>
        <w:contextualSpacing/>
        <w:rPr>
          <w:rFonts w:ascii="Garamond" w:hAnsi="Garamond" w:cs="Aharoni"/>
          <w:smallCaps/>
        </w:rPr>
      </w:pPr>
      <w:r w:rsidRPr="00F22FDC">
        <w:rPr>
          <w:rFonts w:ascii="Garamond" w:hAnsi="Garamond" w:cs="Aharoni"/>
          <w:smallCaps/>
        </w:rPr>
        <w:t>N</w:t>
      </w:r>
      <w:r w:rsidR="00F22FDC">
        <w:rPr>
          <w:rFonts w:ascii="Garamond" w:hAnsi="Garamond" w:cs="Aharoni"/>
          <w:smallCaps/>
        </w:rPr>
        <w:t>otes</w:t>
      </w:r>
      <w:r w:rsidRPr="00F22FDC">
        <w:rPr>
          <w:rFonts w:ascii="Garamond" w:hAnsi="Garamond" w:cs="Aharoni"/>
          <w:smallCaps/>
        </w:rPr>
        <w:t>:</w:t>
      </w:r>
    </w:p>
    <w:p w14:paraId="4EF8EA75" w14:textId="1AD0E39E" w:rsidR="00E51FB9" w:rsidRDefault="00E51FB9" w:rsidP="00BA765F">
      <w:pPr>
        <w:tabs>
          <w:tab w:val="left" w:pos="0"/>
        </w:tabs>
        <w:spacing w:line="240" w:lineRule="auto"/>
        <w:contextualSpacing/>
        <w:rPr>
          <w:rFonts w:ascii="Garamond" w:hAnsi="Garamond" w:cs="Aharoni"/>
        </w:rPr>
      </w:pPr>
      <w:bookmarkStart w:id="1" w:name="_Hlk6490873"/>
    </w:p>
    <w:p w14:paraId="5AB8D8FF" w14:textId="23892605" w:rsidR="00923CEC" w:rsidRDefault="00923CEC" w:rsidP="00BA765F">
      <w:pPr>
        <w:tabs>
          <w:tab w:val="left" w:pos="0"/>
        </w:tabs>
        <w:spacing w:line="240" w:lineRule="auto"/>
        <w:contextualSpacing/>
        <w:rPr>
          <w:rFonts w:ascii="Garamond" w:hAnsi="Garamond" w:cs="Aharoni"/>
        </w:rPr>
      </w:pPr>
    </w:p>
    <w:p w14:paraId="5F845991" w14:textId="77777777" w:rsidR="00923CEC" w:rsidRDefault="00923CEC" w:rsidP="00BA765F">
      <w:pPr>
        <w:tabs>
          <w:tab w:val="left" w:pos="0"/>
        </w:tabs>
        <w:spacing w:line="240" w:lineRule="auto"/>
        <w:contextualSpacing/>
        <w:rPr>
          <w:rFonts w:ascii="Garamond" w:hAnsi="Garamond" w:cs="Aharoni"/>
        </w:rPr>
      </w:pPr>
    </w:p>
    <w:p w14:paraId="4E384D95" w14:textId="217D169C" w:rsidR="00923CEC" w:rsidRDefault="00923CEC" w:rsidP="00923CEC">
      <w:pPr>
        <w:pStyle w:val="ListParagraph"/>
        <w:numPr>
          <w:ilvl w:val="0"/>
          <w:numId w:val="13"/>
        </w:numPr>
        <w:spacing w:line="480" w:lineRule="auto"/>
      </w:pPr>
      <w:bookmarkStart w:id="2" w:name="_Hlk1287367"/>
      <w:bookmarkStart w:id="3" w:name="_Hlk7178591"/>
      <w:r>
        <w:t xml:space="preserve">The Lord’s Supper requires a specific </w:t>
      </w:r>
      <w:r w:rsidR="00053D05">
        <w:t>________________________________</w:t>
      </w:r>
      <w:r>
        <w:t>.</w:t>
      </w:r>
      <w:r w:rsidR="00053D05">
        <w:t xml:space="preserve"> Vv. 23-24</w:t>
      </w:r>
    </w:p>
    <w:p w14:paraId="61053BA5" w14:textId="716BCCD3" w:rsidR="00923CEC" w:rsidRDefault="00923CEC" w:rsidP="00923CEC">
      <w:pPr>
        <w:pStyle w:val="ListParagraph"/>
        <w:numPr>
          <w:ilvl w:val="1"/>
          <w:numId w:val="13"/>
        </w:numPr>
        <w:spacing w:line="480" w:lineRule="auto"/>
      </w:pPr>
      <w:r>
        <w:t xml:space="preserve">It is to be </w:t>
      </w:r>
      <w:r w:rsidR="00053D05">
        <w:t>_____________________ V. 24</w:t>
      </w:r>
    </w:p>
    <w:p w14:paraId="1C16A001" w14:textId="613EBF4F" w:rsidR="0030443C" w:rsidRDefault="00923CEC" w:rsidP="005858E0">
      <w:pPr>
        <w:pStyle w:val="ListParagraph"/>
        <w:numPr>
          <w:ilvl w:val="1"/>
          <w:numId w:val="13"/>
        </w:numPr>
        <w:spacing w:line="240" w:lineRule="auto"/>
      </w:pPr>
      <w:r>
        <w:t xml:space="preserve">It is a reminder of Jesus’ </w:t>
      </w:r>
      <w:r w:rsidR="00053D05">
        <w:t>______________________ V. 24</w:t>
      </w:r>
      <w:r w:rsidR="00053D05">
        <w:br/>
      </w:r>
    </w:p>
    <w:p w14:paraId="4F06D5D7" w14:textId="0F4F3DC6" w:rsidR="0030443C" w:rsidRDefault="0030443C" w:rsidP="00096848">
      <w:pPr>
        <w:tabs>
          <w:tab w:val="left" w:pos="0"/>
        </w:tabs>
        <w:spacing w:line="240" w:lineRule="auto"/>
        <w:contextualSpacing/>
        <w:rPr>
          <w:rFonts w:ascii="Garamond" w:hAnsi="Garamond" w:cs="Aharoni"/>
          <w:smallCaps/>
        </w:rPr>
      </w:pPr>
      <w:r w:rsidRPr="0030443C">
        <w:rPr>
          <w:rFonts w:ascii="Garamond" w:hAnsi="Garamond" w:cs="Aharoni"/>
          <w:smallCaps/>
        </w:rPr>
        <w:t>Notes:</w:t>
      </w:r>
    </w:p>
    <w:p w14:paraId="650AA67F" w14:textId="64A24361" w:rsidR="0030443C" w:rsidRDefault="0030443C" w:rsidP="00096848">
      <w:pPr>
        <w:tabs>
          <w:tab w:val="left" w:pos="0"/>
        </w:tabs>
        <w:spacing w:line="240" w:lineRule="auto"/>
        <w:contextualSpacing/>
        <w:rPr>
          <w:rFonts w:ascii="Garamond" w:hAnsi="Garamond" w:cs="Aharoni"/>
          <w:smallCaps/>
        </w:rPr>
      </w:pPr>
    </w:p>
    <w:p w14:paraId="3FFFD9FF" w14:textId="2F36285B" w:rsidR="0030443C" w:rsidRDefault="0030443C" w:rsidP="00096848">
      <w:pPr>
        <w:tabs>
          <w:tab w:val="left" w:pos="0"/>
        </w:tabs>
        <w:spacing w:line="240" w:lineRule="auto"/>
        <w:contextualSpacing/>
        <w:rPr>
          <w:rFonts w:ascii="Garamond" w:hAnsi="Garamond" w:cs="Aharoni"/>
          <w:smallCaps/>
        </w:rPr>
      </w:pPr>
    </w:p>
    <w:p w14:paraId="4BB70067" w14:textId="77777777" w:rsidR="00923CEC" w:rsidRPr="0030443C" w:rsidRDefault="00923CEC" w:rsidP="00096848">
      <w:pPr>
        <w:tabs>
          <w:tab w:val="left" w:pos="0"/>
        </w:tabs>
        <w:spacing w:line="240" w:lineRule="auto"/>
        <w:contextualSpacing/>
        <w:rPr>
          <w:rFonts w:ascii="Garamond" w:hAnsi="Garamond" w:cs="Aharoni"/>
          <w:smallCaps/>
        </w:rPr>
      </w:pPr>
    </w:p>
    <w:p w14:paraId="5C46E9EE" w14:textId="6139F274" w:rsidR="00923CEC" w:rsidRDefault="00923CEC" w:rsidP="00923CEC">
      <w:pPr>
        <w:pStyle w:val="ListParagraph"/>
        <w:numPr>
          <w:ilvl w:val="0"/>
          <w:numId w:val="13"/>
        </w:numPr>
        <w:spacing w:line="480" w:lineRule="auto"/>
      </w:pPr>
      <w:r>
        <w:t xml:space="preserve">The Lord’s Supper requires a specific </w:t>
      </w:r>
      <w:r w:rsidR="00053D05">
        <w:t>__________________________________. V. 25</w:t>
      </w:r>
    </w:p>
    <w:p w14:paraId="27892BD9" w14:textId="667C1799" w:rsidR="00923CEC" w:rsidRDefault="00923CEC" w:rsidP="00923CEC">
      <w:pPr>
        <w:pStyle w:val="ListParagraph"/>
        <w:numPr>
          <w:ilvl w:val="1"/>
          <w:numId w:val="13"/>
        </w:numPr>
        <w:spacing w:line="480" w:lineRule="auto"/>
      </w:pPr>
      <w:r>
        <w:t xml:space="preserve">It is to be </w:t>
      </w:r>
      <w:r w:rsidR="00053D05">
        <w:t>________________________</w:t>
      </w:r>
    </w:p>
    <w:p w14:paraId="5463FC3F" w14:textId="1E6F57B6" w:rsidR="00923CEC" w:rsidRDefault="00923CEC" w:rsidP="00923CEC">
      <w:pPr>
        <w:pStyle w:val="ListParagraph"/>
        <w:numPr>
          <w:ilvl w:val="1"/>
          <w:numId w:val="13"/>
        </w:numPr>
        <w:spacing w:line="480" w:lineRule="auto"/>
      </w:pPr>
      <w:r>
        <w:t xml:space="preserve">It is a reminder of Jesus’ </w:t>
      </w:r>
      <w:r w:rsidR="00053D05">
        <w:t>___________________________</w:t>
      </w:r>
    </w:p>
    <w:p w14:paraId="07C6EB51" w14:textId="77777777" w:rsidR="00053D05" w:rsidRPr="00053D05" w:rsidRDefault="00053D05" w:rsidP="00053D05">
      <w:pPr>
        <w:tabs>
          <w:tab w:val="left" w:pos="0"/>
        </w:tabs>
        <w:spacing w:line="240" w:lineRule="auto"/>
        <w:rPr>
          <w:rFonts w:ascii="Garamond" w:hAnsi="Garamond" w:cs="Aharoni"/>
          <w:smallCaps/>
        </w:rPr>
      </w:pPr>
      <w:r w:rsidRPr="00053D05">
        <w:rPr>
          <w:rFonts w:ascii="Garamond" w:hAnsi="Garamond" w:cs="Aharoni"/>
          <w:smallCaps/>
        </w:rPr>
        <w:t>Notes:</w:t>
      </w:r>
    </w:p>
    <w:bookmarkEnd w:id="1"/>
    <w:bookmarkEnd w:id="2"/>
    <w:bookmarkEnd w:id="3"/>
    <w:p w14:paraId="2EF0691D" w14:textId="77777777" w:rsidR="00053D05" w:rsidRDefault="00053D05" w:rsidP="00053D05">
      <w:pPr>
        <w:spacing w:line="480" w:lineRule="auto"/>
      </w:pPr>
    </w:p>
    <w:sectPr w:rsidR="00053D05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439"/>
    <w:multiLevelType w:val="hybridMultilevel"/>
    <w:tmpl w:val="E038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B1F"/>
    <w:multiLevelType w:val="hybridMultilevel"/>
    <w:tmpl w:val="2B1A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26D0"/>
    <w:multiLevelType w:val="hybridMultilevel"/>
    <w:tmpl w:val="F70AD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1DAF"/>
    <w:multiLevelType w:val="hybridMultilevel"/>
    <w:tmpl w:val="6538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030A1"/>
    <w:multiLevelType w:val="hybridMultilevel"/>
    <w:tmpl w:val="AD78485C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27861"/>
    <w:multiLevelType w:val="hybridMultilevel"/>
    <w:tmpl w:val="D09EB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C0597"/>
    <w:multiLevelType w:val="hybridMultilevel"/>
    <w:tmpl w:val="06DEAE08"/>
    <w:lvl w:ilvl="0" w:tplc="7682E5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53D05"/>
    <w:rsid w:val="00096848"/>
    <w:rsid w:val="001852DF"/>
    <w:rsid w:val="0018682F"/>
    <w:rsid w:val="00256400"/>
    <w:rsid w:val="002E7EEE"/>
    <w:rsid w:val="0030443C"/>
    <w:rsid w:val="00356582"/>
    <w:rsid w:val="00367C15"/>
    <w:rsid w:val="003A5206"/>
    <w:rsid w:val="003E71D6"/>
    <w:rsid w:val="0040072B"/>
    <w:rsid w:val="004453B1"/>
    <w:rsid w:val="004557BE"/>
    <w:rsid w:val="00477725"/>
    <w:rsid w:val="004E2C62"/>
    <w:rsid w:val="004E6794"/>
    <w:rsid w:val="004F0FCA"/>
    <w:rsid w:val="00557F77"/>
    <w:rsid w:val="00620523"/>
    <w:rsid w:val="00670A94"/>
    <w:rsid w:val="00685C31"/>
    <w:rsid w:val="006957FD"/>
    <w:rsid w:val="006A4198"/>
    <w:rsid w:val="006D1076"/>
    <w:rsid w:val="00755BC6"/>
    <w:rsid w:val="0077644C"/>
    <w:rsid w:val="00777223"/>
    <w:rsid w:val="007A2318"/>
    <w:rsid w:val="007A72F9"/>
    <w:rsid w:val="008357BA"/>
    <w:rsid w:val="0083663A"/>
    <w:rsid w:val="008E6050"/>
    <w:rsid w:val="00923CEC"/>
    <w:rsid w:val="00955557"/>
    <w:rsid w:val="00960A48"/>
    <w:rsid w:val="0099153B"/>
    <w:rsid w:val="009E159C"/>
    <w:rsid w:val="009F35C6"/>
    <w:rsid w:val="00A17709"/>
    <w:rsid w:val="00A4513C"/>
    <w:rsid w:val="00A55AE4"/>
    <w:rsid w:val="00B43DBF"/>
    <w:rsid w:val="00B506EC"/>
    <w:rsid w:val="00B62961"/>
    <w:rsid w:val="00BA765F"/>
    <w:rsid w:val="00BC1B40"/>
    <w:rsid w:val="00BF4BA5"/>
    <w:rsid w:val="00C227FD"/>
    <w:rsid w:val="00C52AB5"/>
    <w:rsid w:val="00C55881"/>
    <w:rsid w:val="00CD208B"/>
    <w:rsid w:val="00CE6561"/>
    <w:rsid w:val="00CF21E8"/>
    <w:rsid w:val="00D2612C"/>
    <w:rsid w:val="00D264A0"/>
    <w:rsid w:val="00D32A34"/>
    <w:rsid w:val="00D37720"/>
    <w:rsid w:val="00D5686B"/>
    <w:rsid w:val="00D76593"/>
    <w:rsid w:val="00DA3A56"/>
    <w:rsid w:val="00DC631C"/>
    <w:rsid w:val="00DF6900"/>
    <w:rsid w:val="00E20C38"/>
    <w:rsid w:val="00E23BB8"/>
    <w:rsid w:val="00E51FB9"/>
    <w:rsid w:val="00E637E8"/>
    <w:rsid w:val="00E90191"/>
    <w:rsid w:val="00EC2AB1"/>
    <w:rsid w:val="00F04F6C"/>
    <w:rsid w:val="00F22FDC"/>
    <w:rsid w:val="00F30EE5"/>
    <w:rsid w:val="00FB62BE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62C2-C02B-4F56-85B6-FFDD3B44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2019-05-09T18:30:00Z</cp:lastPrinted>
  <dcterms:created xsi:type="dcterms:W3CDTF">2019-05-31T15:44:00Z</dcterms:created>
  <dcterms:modified xsi:type="dcterms:W3CDTF">2019-05-31T15:44:00Z</dcterms:modified>
</cp:coreProperties>
</file>